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B9A" w:rsidRDefault="007F4B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4B9A" w:rsidRDefault="007F4B9A">
      <w:pPr>
        <w:pStyle w:val="ConsPlusNormal"/>
        <w:jc w:val="both"/>
        <w:outlineLvl w:val="0"/>
      </w:pPr>
    </w:p>
    <w:p w:rsidR="007F4B9A" w:rsidRDefault="007F4B9A">
      <w:pPr>
        <w:pStyle w:val="ConsPlusNormal"/>
        <w:outlineLvl w:val="0"/>
      </w:pPr>
      <w:r>
        <w:t>Зарегистрировано в Минюсте России 26 апреля 2024 г. N 78019</w:t>
      </w:r>
    </w:p>
    <w:p w:rsidR="007F4B9A" w:rsidRDefault="007F4B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jc w:val="center"/>
      </w:pPr>
      <w:r>
        <w:t>МИНИСТЕРСТВО ПРОСВЕЩЕНИЯ РОССИЙСКОЙ ФЕДЕРАЦИИ</w:t>
      </w:r>
    </w:p>
    <w:p w:rsidR="007F4B9A" w:rsidRDefault="007F4B9A">
      <w:pPr>
        <w:pStyle w:val="ConsPlusTitle"/>
        <w:jc w:val="center"/>
      </w:pPr>
    </w:p>
    <w:p w:rsidR="007F4B9A" w:rsidRDefault="007F4B9A">
      <w:pPr>
        <w:pStyle w:val="ConsPlusTitle"/>
        <w:jc w:val="center"/>
      </w:pPr>
      <w:r>
        <w:t>ПРИКАЗ</w:t>
      </w:r>
    </w:p>
    <w:p w:rsidR="007F4B9A" w:rsidRDefault="007F4B9A">
      <w:pPr>
        <w:pStyle w:val="ConsPlusTitle"/>
        <w:jc w:val="center"/>
      </w:pPr>
      <w:r>
        <w:t>от 20 марта 2024 г. N 176</w:t>
      </w:r>
    </w:p>
    <w:p w:rsidR="007F4B9A" w:rsidRDefault="007F4B9A">
      <w:pPr>
        <w:pStyle w:val="ConsPlusTitle"/>
        <w:jc w:val="center"/>
      </w:pPr>
    </w:p>
    <w:p w:rsidR="007F4B9A" w:rsidRDefault="007F4B9A">
      <w:pPr>
        <w:pStyle w:val="ConsPlusTitle"/>
        <w:jc w:val="center"/>
      </w:pPr>
      <w:r>
        <w:t>ОБ УТВЕРЖДЕНИИ</w:t>
      </w:r>
    </w:p>
    <w:p w:rsidR="007F4B9A" w:rsidRDefault="007F4B9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F4B9A" w:rsidRDefault="007F4B9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F4B9A" w:rsidRDefault="007F4B9A">
      <w:pPr>
        <w:pStyle w:val="ConsPlusTitle"/>
        <w:jc w:val="center"/>
      </w:pPr>
      <w:r>
        <w:t>23.02.01 ОРГАНИЗАЦИЯ ПЕРЕВОЗОК И УПРАВЛЕНИЕ</w:t>
      </w:r>
    </w:p>
    <w:p w:rsidR="007F4B9A" w:rsidRDefault="007F4B9A">
      <w:pPr>
        <w:pStyle w:val="ConsPlusTitle"/>
        <w:jc w:val="center"/>
      </w:pPr>
      <w:r>
        <w:t>НА ТРАНСПОРТЕ (ПО ВИДАМ)</w:t>
      </w:r>
    </w:p>
    <w:p w:rsidR="007F4B9A" w:rsidRDefault="007F4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B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9A" w:rsidRDefault="007F4B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9A" w:rsidRDefault="007F4B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B9A" w:rsidRDefault="007F4B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B9A" w:rsidRDefault="007F4B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9A" w:rsidRDefault="007F4B9A">
            <w:pPr>
              <w:pStyle w:val="ConsPlusNormal"/>
            </w:pPr>
          </w:p>
        </w:tc>
      </w:tr>
    </w:tbl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23.02.01 Организация перевозок и управление на транспорте (по видам) (далее - стандарт).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5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23.02.01</w:t>
        </w:r>
      </w:hyperlink>
      <w:r>
        <w:t xml:space="preserve"> Организация перевозок и управление на транспорте (по видам), утвержденным приказом Министерства образования и науки Российской Федерации от 22 апреля 2014 г. N 376 (зарегистрирован Министерством юстиции Российской Федерации 29 мая 2014 г., регистрационный N 32499), с изменениями, внесенными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прекращается с 31 декабря 2024 года.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right"/>
      </w:pPr>
      <w:r>
        <w:t>Министр</w:t>
      </w:r>
    </w:p>
    <w:p w:rsidR="007F4B9A" w:rsidRDefault="007F4B9A">
      <w:pPr>
        <w:pStyle w:val="ConsPlusNormal"/>
        <w:jc w:val="right"/>
      </w:pPr>
      <w:r>
        <w:t>С.С.КРАВЦОВ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right"/>
        <w:outlineLvl w:val="0"/>
      </w:pPr>
      <w:r>
        <w:t>Утвержден</w:t>
      </w:r>
    </w:p>
    <w:p w:rsidR="007F4B9A" w:rsidRDefault="007F4B9A">
      <w:pPr>
        <w:pStyle w:val="ConsPlusNormal"/>
        <w:jc w:val="right"/>
      </w:pPr>
      <w:r>
        <w:t>приказом Министерства просвещения</w:t>
      </w:r>
    </w:p>
    <w:p w:rsidR="007F4B9A" w:rsidRDefault="007F4B9A">
      <w:pPr>
        <w:pStyle w:val="ConsPlusNormal"/>
        <w:jc w:val="right"/>
      </w:pPr>
      <w:r>
        <w:t>Российской Федерации</w:t>
      </w:r>
    </w:p>
    <w:p w:rsidR="007F4B9A" w:rsidRDefault="007F4B9A">
      <w:pPr>
        <w:pStyle w:val="ConsPlusNormal"/>
        <w:jc w:val="right"/>
      </w:pPr>
      <w:r>
        <w:t>от 20 марта 2024 г. N 176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F4B9A" w:rsidRDefault="007F4B9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F4B9A" w:rsidRDefault="007F4B9A">
      <w:pPr>
        <w:pStyle w:val="ConsPlusTitle"/>
        <w:jc w:val="center"/>
      </w:pPr>
      <w:r>
        <w:t>23.02.01 ОРГАНИЗАЦИЯ ПЕРЕВОЗОК И УПРАВЛЕНИЕ</w:t>
      </w:r>
    </w:p>
    <w:p w:rsidR="007F4B9A" w:rsidRDefault="007F4B9A">
      <w:pPr>
        <w:pStyle w:val="ConsPlusTitle"/>
        <w:jc w:val="center"/>
      </w:pPr>
      <w:r>
        <w:t>НА ТРАНСПОРТЕ (ПО ВИДАМ)</w:t>
      </w:r>
    </w:p>
    <w:p w:rsidR="007F4B9A" w:rsidRDefault="007F4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B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9A" w:rsidRDefault="007F4B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9A" w:rsidRDefault="007F4B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B9A" w:rsidRDefault="007F4B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B9A" w:rsidRDefault="007F4B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9A" w:rsidRDefault="007F4B9A">
            <w:pPr>
              <w:pStyle w:val="ConsPlusNormal"/>
            </w:pPr>
          </w:p>
        </w:tc>
      </w:tr>
    </w:tbl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jc w:val="center"/>
        <w:outlineLvl w:val="1"/>
      </w:pPr>
      <w:r>
        <w:t>I. ОБЩИЕ ПОЛОЖЕНИЯ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bookmarkStart w:id="1" w:name="P44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23.02.01</w:t>
        </w:r>
      </w:hyperlink>
      <w:r>
        <w:t xml:space="preserve"> Организация перевозок и управление на транспорте (по видам)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7F4B9A" w:rsidRDefault="007F4B9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</w:t>
      </w:r>
      <w:r>
        <w:lastRenderedPageBreak/>
        <w:t>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bookmarkStart w:id="2" w:name="P66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lastRenderedPageBreak/>
        <w:t>на базе среднего общего образования - 2 года 10 месяцев;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на базе основного общего образования - 3 года 10 месяцев.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6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F4B9A" w:rsidRDefault="007F4B9A">
      <w:pPr>
        <w:pStyle w:val="ConsPlusNormal"/>
        <w:spacing w:before="240"/>
        <w:ind w:firstLine="540"/>
        <w:jc w:val="both"/>
      </w:pPr>
      <w:bookmarkStart w:id="3" w:name="P74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17</w:t>
        </w:r>
      </w:hyperlink>
      <w:r>
        <w:t xml:space="preserve"> Транспорт &lt;5&gt;.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1.15.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</w:t>
      </w:r>
      <w:r>
        <w:lastRenderedPageBreak/>
        <w:t>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&lt;5(1)&gt;.</w:t>
      </w:r>
    </w:p>
    <w:p w:rsidR="007F4B9A" w:rsidRDefault="007F4B9A">
      <w:pPr>
        <w:pStyle w:val="ConsPlusNormal"/>
        <w:jc w:val="both"/>
      </w:pPr>
      <w:r>
        <w:t xml:space="preserve">(п. 1.15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&lt;5(1)&gt; </w:t>
      </w:r>
      <w:hyperlink r:id="rId2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7F4B9A" w:rsidRDefault="007F4B9A">
      <w:pPr>
        <w:pStyle w:val="ConsPlusNormal"/>
        <w:jc w:val="both"/>
      </w:pPr>
      <w:r>
        <w:t xml:space="preserve">(сноска введена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5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дисциплины (модули);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практику;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right"/>
      </w:pPr>
      <w:r>
        <w:t>Таблица N 1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center"/>
      </w:pPr>
      <w:bookmarkStart w:id="4" w:name="P95"/>
      <w:bookmarkEnd w:id="4"/>
      <w:r>
        <w:t>Структура и объем образовательной программы</w:t>
      </w:r>
    </w:p>
    <w:p w:rsidR="007F4B9A" w:rsidRDefault="007F4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7F4B9A">
        <w:tc>
          <w:tcPr>
            <w:tcW w:w="5669" w:type="dxa"/>
          </w:tcPr>
          <w:p w:rsidR="007F4B9A" w:rsidRDefault="007F4B9A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1" w:type="dxa"/>
          </w:tcPr>
          <w:p w:rsidR="007F4B9A" w:rsidRDefault="007F4B9A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F4B9A">
        <w:tc>
          <w:tcPr>
            <w:tcW w:w="5669" w:type="dxa"/>
          </w:tcPr>
          <w:p w:rsidR="007F4B9A" w:rsidRDefault="007F4B9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1" w:type="dxa"/>
          </w:tcPr>
          <w:p w:rsidR="007F4B9A" w:rsidRDefault="007F4B9A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7F4B9A">
        <w:tc>
          <w:tcPr>
            <w:tcW w:w="5669" w:type="dxa"/>
          </w:tcPr>
          <w:p w:rsidR="007F4B9A" w:rsidRDefault="007F4B9A">
            <w:pPr>
              <w:pStyle w:val="ConsPlusNormal"/>
            </w:pPr>
            <w:r>
              <w:t>Практика</w:t>
            </w:r>
          </w:p>
        </w:tc>
        <w:tc>
          <w:tcPr>
            <w:tcW w:w="3401" w:type="dxa"/>
          </w:tcPr>
          <w:p w:rsidR="007F4B9A" w:rsidRDefault="007F4B9A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7F4B9A">
        <w:tc>
          <w:tcPr>
            <w:tcW w:w="5669" w:type="dxa"/>
          </w:tcPr>
          <w:p w:rsidR="007F4B9A" w:rsidRDefault="007F4B9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1" w:type="dxa"/>
          </w:tcPr>
          <w:p w:rsidR="007F4B9A" w:rsidRDefault="007F4B9A">
            <w:pPr>
              <w:pStyle w:val="ConsPlusNormal"/>
              <w:jc w:val="center"/>
            </w:pPr>
            <w:r>
              <w:t>216</w:t>
            </w:r>
          </w:p>
        </w:tc>
      </w:tr>
      <w:tr w:rsidR="007F4B9A">
        <w:tc>
          <w:tcPr>
            <w:tcW w:w="9070" w:type="dxa"/>
            <w:gridSpan w:val="2"/>
          </w:tcPr>
          <w:p w:rsidR="007F4B9A" w:rsidRDefault="007F4B9A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F4B9A">
        <w:tc>
          <w:tcPr>
            <w:tcW w:w="5669" w:type="dxa"/>
          </w:tcPr>
          <w:p w:rsidR="007F4B9A" w:rsidRDefault="007F4B9A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1" w:type="dxa"/>
          </w:tcPr>
          <w:p w:rsidR="007F4B9A" w:rsidRDefault="007F4B9A">
            <w:pPr>
              <w:pStyle w:val="ConsPlusNormal"/>
              <w:jc w:val="center"/>
            </w:pPr>
            <w:r>
              <w:t>4464</w:t>
            </w:r>
          </w:p>
        </w:tc>
      </w:tr>
      <w:tr w:rsidR="007F4B9A">
        <w:tc>
          <w:tcPr>
            <w:tcW w:w="5669" w:type="dxa"/>
          </w:tcPr>
          <w:p w:rsidR="007F4B9A" w:rsidRDefault="007F4B9A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3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3401" w:type="dxa"/>
          </w:tcPr>
          <w:p w:rsidR="007F4B9A" w:rsidRDefault="007F4B9A">
            <w:pPr>
              <w:pStyle w:val="ConsPlusNormal"/>
              <w:jc w:val="center"/>
            </w:pPr>
            <w:r>
              <w:t>5940</w:t>
            </w:r>
          </w:p>
        </w:tc>
      </w:tr>
    </w:tbl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lastRenderedPageBreak/>
        <w:t>профессиональный цикл.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0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профессиональных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7F4B9A" w:rsidRDefault="007F4B9A">
      <w:pPr>
        <w:pStyle w:val="ConsPlusNormal"/>
        <w:spacing w:before="240"/>
        <w:ind w:firstLine="540"/>
        <w:jc w:val="both"/>
      </w:pPr>
      <w:bookmarkStart w:id="5" w:name="P120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организация перевозочного процесса на транспорте (по видам транспорта);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организация движения и обеспечение безопасности на транспорте (по видам транспорта);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обеспечение грузовых и пассажирских перевозок на транспорте (по видам транспорта) (по выбору);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организация производственного процесса метрополитена (по выбору).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</w:t>
      </w:r>
      <w:r>
        <w:lastRenderedPageBreak/>
        <w:t>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"Электротехника и электроника", "Метрология, стандартизация и сертификация", "Транспортная система России", "Технические средства (по видам транспорта)", "Правовое обеспечение профессиональной деятельности", "Охрана труда".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2.12. Государственная итоговая аттестация проводится в форме государственного </w:t>
      </w:r>
      <w:r>
        <w:lastRenderedPageBreak/>
        <w:t>экзамена или защиты дипломного проекта (работы).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jc w:val="center"/>
        <w:outlineLvl w:val="1"/>
      </w:pPr>
      <w:bookmarkStart w:id="6" w:name="P140"/>
      <w:bookmarkEnd w:id="6"/>
      <w:r>
        <w:t>III. ТРЕБОВАНИЯ К РЕЗУЛЬТАТАМ ОСВОЕНИЯ</w:t>
      </w:r>
    </w:p>
    <w:p w:rsidR="007F4B9A" w:rsidRDefault="007F4B9A">
      <w:pPr>
        <w:pStyle w:val="ConsPlusTitle"/>
        <w:jc w:val="center"/>
      </w:pPr>
      <w:r>
        <w:t>ОБРАЗОВАТЕЛЬНОЙ ПРОГРАММЫ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right"/>
      </w:pPr>
      <w:r>
        <w:t>Таблица N 2</w:t>
      </w:r>
    </w:p>
    <w:p w:rsidR="007F4B9A" w:rsidRDefault="007F4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7F4B9A">
        <w:tc>
          <w:tcPr>
            <w:tcW w:w="3401" w:type="dxa"/>
          </w:tcPr>
          <w:p w:rsidR="007F4B9A" w:rsidRDefault="007F4B9A">
            <w:pPr>
              <w:pStyle w:val="ConsPlusNormal"/>
              <w:jc w:val="center"/>
            </w:pPr>
            <w:r>
              <w:lastRenderedPageBreak/>
              <w:t>Виды деятельности</w:t>
            </w:r>
          </w:p>
        </w:tc>
        <w:tc>
          <w:tcPr>
            <w:tcW w:w="5669" w:type="dxa"/>
          </w:tcPr>
          <w:p w:rsidR="007F4B9A" w:rsidRDefault="007F4B9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F4B9A">
        <w:tc>
          <w:tcPr>
            <w:tcW w:w="3401" w:type="dxa"/>
          </w:tcPr>
          <w:p w:rsidR="007F4B9A" w:rsidRDefault="007F4B9A">
            <w:pPr>
              <w:pStyle w:val="ConsPlusNormal"/>
              <w:jc w:val="both"/>
            </w:pPr>
            <w:r>
              <w:t>организация перевозочного процесса на транспорте (по видам транспорта)</w:t>
            </w:r>
          </w:p>
        </w:tc>
        <w:tc>
          <w:tcPr>
            <w:tcW w:w="5669" w:type="dxa"/>
          </w:tcPr>
          <w:p w:rsidR="007F4B9A" w:rsidRDefault="007F4B9A">
            <w:pPr>
              <w:pStyle w:val="ConsPlusNormal"/>
              <w:jc w:val="both"/>
            </w:pPr>
            <w: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7F4B9A" w:rsidRDefault="007F4B9A">
            <w:pPr>
              <w:pStyle w:val="ConsPlusNormal"/>
              <w:jc w:val="both"/>
            </w:pPr>
            <w:r>
              <w:t>ПК 1.2. Оформлять документы, регламентирующие организацию перевозочного процесса на транспорте.</w:t>
            </w:r>
          </w:p>
        </w:tc>
      </w:tr>
      <w:tr w:rsidR="007F4B9A">
        <w:tc>
          <w:tcPr>
            <w:tcW w:w="3401" w:type="dxa"/>
          </w:tcPr>
          <w:p w:rsidR="007F4B9A" w:rsidRDefault="007F4B9A">
            <w:pPr>
              <w:pStyle w:val="ConsPlusNormal"/>
              <w:jc w:val="both"/>
            </w:pPr>
            <w:r>
              <w:t>организация движения и обеспечение безопасности на транспорте (по видам транспорта)</w:t>
            </w:r>
          </w:p>
        </w:tc>
        <w:tc>
          <w:tcPr>
            <w:tcW w:w="5669" w:type="dxa"/>
          </w:tcPr>
          <w:p w:rsidR="007F4B9A" w:rsidRDefault="007F4B9A">
            <w:pPr>
              <w:pStyle w:val="ConsPlusNormal"/>
              <w:jc w:val="both"/>
            </w:pPr>
            <w:r>
              <w:t>ПК 2.1. Обеспечивать выполнение условий по организации движения транспорта.</w:t>
            </w:r>
          </w:p>
          <w:p w:rsidR="007F4B9A" w:rsidRDefault="007F4B9A">
            <w:pPr>
              <w:pStyle w:val="ConsPlusNormal"/>
              <w:jc w:val="both"/>
            </w:pPr>
            <w: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7F4B9A" w:rsidRDefault="007F4B9A">
            <w:pPr>
              <w:pStyle w:val="ConsPlusNormal"/>
              <w:jc w:val="both"/>
            </w:pPr>
            <w:r>
              <w:t>ПК 2.3. Определять и анализировать выполнение показателей эксплуатационной работы.</w:t>
            </w:r>
          </w:p>
        </w:tc>
      </w:tr>
      <w:tr w:rsidR="007F4B9A">
        <w:tc>
          <w:tcPr>
            <w:tcW w:w="3401" w:type="dxa"/>
          </w:tcPr>
          <w:p w:rsidR="007F4B9A" w:rsidRDefault="007F4B9A">
            <w:pPr>
              <w:pStyle w:val="ConsPlusNormal"/>
              <w:jc w:val="both"/>
            </w:pPr>
            <w:r>
              <w:t>обеспечение грузовых и пассажирских перевозок на транспорте (по видам транспорта) (по выбору)</w:t>
            </w:r>
          </w:p>
        </w:tc>
        <w:tc>
          <w:tcPr>
            <w:tcW w:w="5669" w:type="dxa"/>
          </w:tcPr>
          <w:p w:rsidR="007F4B9A" w:rsidRDefault="007F4B9A">
            <w:pPr>
              <w:pStyle w:val="ConsPlusNormal"/>
              <w:jc w:val="both"/>
            </w:pPr>
            <w: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  <w:p w:rsidR="007F4B9A" w:rsidRDefault="007F4B9A">
            <w:pPr>
              <w:pStyle w:val="ConsPlusNormal"/>
              <w:jc w:val="both"/>
            </w:pPr>
            <w: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  <w:tr w:rsidR="007F4B9A">
        <w:tc>
          <w:tcPr>
            <w:tcW w:w="3401" w:type="dxa"/>
          </w:tcPr>
          <w:p w:rsidR="007F4B9A" w:rsidRDefault="007F4B9A">
            <w:pPr>
              <w:pStyle w:val="ConsPlusNormal"/>
              <w:jc w:val="both"/>
            </w:pPr>
            <w:r>
              <w:t>организация производственного процесса метрополитена (по выбору)</w:t>
            </w:r>
          </w:p>
        </w:tc>
        <w:tc>
          <w:tcPr>
            <w:tcW w:w="5669" w:type="dxa"/>
          </w:tcPr>
          <w:p w:rsidR="007F4B9A" w:rsidRDefault="007F4B9A">
            <w:pPr>
              <w:pStyle w:val="ConsPlusNormal"/>
              <w:jc w:val="both"/>
            </w:pPr>
            <w:r>
              <w:t>ПК 3.1. Организовывать и проводить работу по обслуживанию пассажирских перевозок на станциях метрополитена.</w:t>
            </w:r>
          </w:p>
          <w:p w:rsidR="007F4B9A" w:rsidRDefault="007F4B9A">
            <w:pPr>
              <w:pStyle w:val="ConsPlusNormal"/>
              <w:jc w:val="both"/>
            </w:pPr>
            <w:r>
              <w:t>ПК 3.2. Организовывать, проводить и контролировать работу по взаимодействию со смежными подразделениями метрополитена.</w:t>
            </w:r>
          </w:p>
        </w:tc>
      </w:tr>
    </w:tbl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lastRenderedPageBreak/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F4B9A" w:rsidRDefault="007F4B9A">
      <w:pPr>
        <w:pStyle w:val="ConsPlusTitle"/>
        <w:jc w:val="center"/>
      </w:pPr>
      <w:r>
        <w:t>ОБРАЗОВАТЕЛЬНОЙ ПРОГРАММЫ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&lt;7&gt;.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6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8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lastRenderedPageBreak/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lastRenderedPageBreak/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4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4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4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30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 xml:space="preserve">а) качество образовательной программы определяется в рамках системы внутренней </w:t>
      </w:r>
      <w:r>
        <w:lastRenderedPageBreak/>
        <w:t>оценки, а также системы внешней оценки на добровольной основе;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F4B9A" w:rsidRDefault="007F4B9A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jc w:val="both"/>
      </w:pPr>
    </w:p>
    <w:p w:rsidR="007F4B9A" w:rsidRDefault="007F4B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0F8" w:rsidRDefault="00BB70F8">
      <w:bookmarkStart w:id="7" w:name="_GoBack"/>
      <w:bookmarkEnd w:id="7"/>
    </w:p>
    <w:sectPr w:rsidR="00BB70F8" w:rsidSect="00E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9A"/>
    <w:rsid w:val="007F4B9A"/>
    <w:rsid w:val="00BB70F8"/>
    <w:rsid w:val="00E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FA37-7DED-45EC-AF87-9F612F11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B9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F4B9A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F4B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126&amp;dst=100012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214720&amp;dst=100082" TargetMode="External"/><Relationship Id="rId26" Type="http://schemas.openxmlformats.org/officeDocument/2006/relationships/hyperlink" Target="https://login.consultant.ru/link/?req=doc&amp;base=LAW&amp;n=371594&amp;dst=1000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1930&amp;dst=100030" TargetMode="External"/><Relationship Id="rId7" Type="http://schemas.openxmlformats.org/officeDocument/2006/relationships/hyperlink" Target="https://login.consultant.ru/link/?req=doc&amp;base=LAW&amp;n=481262&amp;dst=100072" TargetMode="External"/><Relationship Id="rId12" Type="http://schemas.openxmlformats.org/officeDocument/2006/relationships/hyperlink" Target="https://login.consultant.ru/link/?req=doc&amp;base=LAW&amp;n=493177&amp;dst=100562" TargetMode="External"/><Relationship Id="rId17" Type="http://schemas.openxmlformats.org/officeDocument/2006/relationships/hyperlink" Target="https://login.consultant.ru/link/?req=doc&amp;base=LAW&amp;n=494980&amp;dst=100249" TargetMode="External"/><Relationship Id="rId25" Type="http://schemas.openxmlformats.org/officeDocument/2006/relationships/hyperlink" Target="https://login.consultant.ru/link/?req=doc&amp;base=LAW&amp;n=4946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80&amp;dst=774" TargetMode="External"/><Relationship Id="rId20" Type="http://schemas.openxmlformats.org/officeDocument/2006/relationships/hyperlink" Target="https://login.consultant.ru/link/?req=doc&amp;base=LAW&amp;n=483090&amp;dst=113470" TargetMode="External"/><Relationship Id="rId29" Type="http://schemas.openxmlformats.org/officeDocument/2006/relationships/hyperlink" Target="https://login.consultant.ru/link/?req=doc&amp;base=LAW&amp;n=4949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9&amp;dst=100052" TargetMode="External"/><Relationship Id="rId11" Type="http://schemas.openxmlformats.org/officeDocument/2006/relationships/hyperlink" Target="https://login.consultant.ru/link/?req=doc&amp;base=LAW&amp;n=493177&amp;dst=102632" TargetMode="External"/><Relationship Id="rId24" Type="http://schemas.openxmlformats.org/officeDocument/2006/relationships/hyperlink" Target="https://login.consultant.ru/link/?req=doc&amp;base=LAW&amp;n=494980&amp;dst=41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090&amp;dst=113468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470946&amp;dst=4" TargetMode="External"/><Relationship Id="rId28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login.consultant.ru/link/?req=doc&amp;base=LAW&amp;n=483090&amp;dst=113468" TargetMode="External"/><Relationship Id="rId19" Type="http://schemas.openxmlformats.org/officeDocument/2006/relationships/hyperlink" Target="https://login.consultant.ru/link/?req=doc&amp;base=LAW&amp;n=214720&amp;dst=10004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3177&amp;dst=102632" TargetMode="External"/><Relationship Id="rId14" Type="http://schemas.openxmlformats.org/officeDocument/2006/relationships/hyperlink" Target="https://login.consultant.ru/link/?req=doc&amp;base=LAW&amp;n=483090&amp;dst=113469" TargetMode="External"/><Relationship Id="rId22" Type="http://schemas.openxmlformats.org/officeDocument/2006/relationships/hyperlink" Target="https://login.consultant.ru/link/?req=doc&amp;base=LAW&amp;n=483090&amp;dst=113472" TargetMode="External"/><Relationship Id="rId27" Type="http://schemas.openxmlformats.org/officeDocument/2006/relationships/hyperlink" Target="https://login.consultant.ru/link/?req=doc&amp;base=LAW&amp;n=367564&amp;dst=100037" TargetMode="External"/><Relationship Id="rId30" Type="http://schemas.openxmlformats.org/officeDocument/2006/relationships/hyperlink" Target="https://login.consultant.ru/link/?req=doc&amp;base=LAW&amp;n=466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2025-02-03T05:30:00Z</dcterms:created>
  <dcterms:modified xsi:type="dcterms:W3CDTF">2025-02-03T05:31:00Z</dcterms:modified>
</cp:coreProperties>
</file>